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7D" w:rsidRDefault="00EF737D">
      <w:r>
        <w:t>SODC notes for PC meetings</w:t>
      </w:r>
    </w:p>
    <w:p w:rsidR="00EF737D" w:rsidRDefault="00EF737D"/>
    <w:p w:rsidR="00EF737D" w:rsidRDefault="00EF737D"/>
    <w:p w:rsidR="00EF737D" w:rsidRDefault="00EF737D" w:rsidP="00350A0F">
      <w:pPr>
        <w:pStyle w:val="ListParagraph"/>
        <w:numPr>
          <w:ilvl w:val="0"/>
          <w:numId w:val="10"/>
        </w:numPr>
      </w:pPr>
      <w:r w:rsidRPr="00350A0F">
        <w:t>New town centre recycling bins</w:t>
      </w:r>
    </w:p>
    <w:p w:rsidR="00EF737D" w:rsidRPr="00350A0F" w:rsidRDefault="00EF737D" w:rsidP="00350A0F">
      <w:pPr>
        <w:pStyle w:val="ListParagraph"/>
        <w:numPr>
          <w:ilvl w:val="1"/>
          <w:numId w:val="10"/>
        </w:numPr>
      </w:pPr>
      <w:r>
        <w:t>New</w:t>
      </w:r>
      <w:r w:rsidRPr="00350A0F">
        <w:rPr>
          <w:rFonts w:ascii="Verdana" w:hAnsi="Verdana"/>
          <w:sz w:val="20"/>
        </w:rPr>
        <w:t xml:space="preserve"> on-street recycling bins are being installed in town centres in South Oxfordshire to</w:t>
      </w:r>
      <w:r>
        <w:rPr>
          <w:rFonts w:ascii="Verdana" w:hAnsi="Verdana"/>
          <w:sz w:val="20"/>
        </w:rPr>
        <w:t xml:space="preserve"> </w:t>
      </w:r>
      <w:r w:rsidRPr="00350A0F">
        <w:rPr>
          <w:rFonts w:ascii="Verdana" w:hAnsi="Verdana"/>
          <w:sz w:val="20"/>
        </w:rPr>
        <w:t>help people recycle on the go.</w:t>
      </w:r>
      <w:r>
        <w:rPr>
          <w:rFonts w:ascii="Verdana" w:hAnsi="Verdana"/>
          <w:sz w:val="20"/>
        </w:rPr>
        <w:t xml:space="preserve"> </w:t>
      </w:r>
      <w:r w:rsidRPr="00350A0F">
        <w:rPr>
          <w:rFonts w:ascii="Verdana" w:hAnsi="Verdana"/>
          <w:sz w:val="20"/>
        </w:rPr>
        <w:t>The new bins, which will enable people to recycle cans, paper, plastic and glass items,</w:t>
      </w:r>
      <w:r>
        <w:rPr>
          <w:rFonts w:ascii="Verdana" w:hAnsi="Verdana"/>
          <w:sz w:val="20"/>
        </w:rPr>
        <w:t xml:space="preserve"> </w:t>
      </w:r>
      <w:r w:rsidRPr="00350A0F">
        <w:rPr>
          <w:rFonts w:ascii="Verdana" w:hAnsi="Verdana"/>
          <w:sz w:val="20"/>
        </w:rPr>
        <w:t>were installed in Henley last week and will be coming to Didcot, Thame and Wallingford</w:t>
      </w:r>
      <w:r>
        <w:rPr>
          <w:rFonts w:ascii="Verdana" w:hAnsi="Verdana"/>
          <w:sz w:val="20"/>
        </w:rPr>
        <w:t xml:space="preserve"> </w:t>
      </w:r>
      <w:r w:rsidRPr="00350A0F">
        <w:rPr>
          <w:rFonts w:ascii="Verdana" w:hAnsi="Verdana"/>
          <w:sz w:val="20"/>
        </w:rPr>
        <w:t>soon.</w:t>
      </w:r>
      <w:r>
        <w:rPr>
          <w:rFonts w:ascii="Verdana" w:hAnsi="Verdana"/>
          <w:sz w:val="20"/>
        </w:rPr>
        <w:t xml:space="preserve"> </w:t>
      </w:r>
      <w:r w:rsidRPr="00350A0F">
        <w:rPr>
          <w:rFonts w:ascii="Verdana" w:hAnsi="Verdana"/>
          <w:sz w:val="20"/>
        </w:rPr>
        <w:t>The bins each have three compartments – two for recycling and one for litter – and have</w:t>
      </w:r>
      <w:r>
        <w:rPr>
          <w:rFonts w:ascii="Verdana" w:hAnsi="Verdana"/>
          <w:sz w:val="20"/>
        </w:rPr>
        <w:t xml:space="preserve"> </w:t>
      </w:r>
      <w:r w:rsidRPr="00350A0F">
        <w:rPr>
          <w:rFonts w:ascii="Verdana" w:hAnsi="Verdana"/>
          <w:sz w:val="20"/>
        </w:rPr>
        <w:t>been funded by the council and Oxfordshire Waste Partnership. Henley Town Council has</w:t>
      </w:r>
      <w:r>
        <w:rPr>
          <w:rFonts w:ascii="Verdana" w:hAnsi="Verdana"/>
          <w:sz w:val="20"/>
        </w:rPr>
        <w:t xml:space="preserve"> </w:t>
      </w:r>
      <w:r w:rsidRPr="00350A0F">
        <w:rPr>
          <w:rFonts w:ascii="Verdana" w:hAnsi="Verdana"/>
          <w:sz w:val="20"/>
        </w:rPr>
        <w:t>helped cover the cost of the five bins for their town.</w:t>
      </w:r>
    </w:p>
    <w:p w:rsidR="00EF737D" w:rsidRDefault="00EF737D" w:rsidP="00284EFA">
      <w:pPr>
        <w:pStyle w:val="ListParagraph"/>
        <w:numPr>
          <w:ilvl w:val="0"/>
          <w:numId w:val="10"/>
        </w:numPr>
      </w:pPr>
      <w:r>
        <w:t>Riverside Outdoor Heated Pool Opens</w:t>
      </w:r>
    </w:p>
    <w:p w:rsidR="00EF737D" w:rsidRDefault="00EF737D" w:rsidP="00284EFA">
      <w:pPr>
        <w:pStyle w:val="ListParagraph"/>
        <w:numPr>
          <w:ilvl w:val="1"/>
          <w:numId w:val="10"/>
        </w:numPr>
      </w:pPr>
      <w:r>
        <w:t>This week sees the seasonal opening of the main heated outdoor pool at Riverside Park and Pools in Crowmarsh Gifford on Friday 27 May. Keen swimmers will be pleased to know that the 23 metre pool will be open from 07:00am on weekdays for early morning swimming until 09:00am. Situated by the side of the river on the Crowmarsh Gifford side of Wallingford, the facility is the perfect place for a family picnic over the Bank Holiday weekend. Take advantage of the refreshments on offer at the pool reception.</w:t>
      </w:r>
    </w:p>
    <w:p w:rsidR="00EF737D" w:rsidRDefault="00EF737D" w:rsidP="003F73AF">
      <w:pPr>
        <w:pStyle w:val="ListParagraph"/>
        <w:numPr>
          <w:ilvl w:val="0"/>
          <w:numId w:val="10"/>
        </w:numPr>
      </w:pPr>
      <w:r>
        <w:t>Elections review</w:t>
      </w:r>
    </w:p>
    <w:p w:rsidR="00EF737D" w:rsidRDefault="00EF737D" w:rsidP="003F73AF">
      <w:pPr>
        <w:pStyle w:val="ListParagraph"/>
        <w:numPr>
          <w:ilvl w:val="1"/>
          <w:numId w:val="10"/>
        </w:numPr>
      </w:pPr>
      <w:r>
        <w:t xml:space="preserve">We have now appointed a consultant, Tim Revell, to carry out an independent review of the recent local elections and AV referendum in South Oxfordshire and Vale of White Horse Mr Revell aims to complete his review by the end of June and report to the two councils' scrutiny committees in July. We will publish his report on both websites once it is available.  During his review he will meeting with political group leaders, political agents and some town/parish clerks; however, if you have any information or comments that you think would help inform the review, please email </w:t>
      </w:r>
      <w:hyperlink r:id="rId5" w:history="1">
        <w:r w:rsidRPr="00486F68">
          <w:rPr>
            <w:rStyle w:val="Hyperlink"/>
          </w:rPr>
          <w:t>tim.revell@southandvale.gov.uk</w:t>
        </w:r>
      </w:hyperlink>
      <w:r>
        <w:t>.</w:t>
      </w:r>
    </w:p>
    <w:p w:rsidR="00EF737D" w:rsidRDefault="00EF737D" w:rsidP="001C6F6C">
      <w:pPr>
        <w:pStyle w:val="ListParagraph"/>
        <w:numPr>
          <w:ilvl w:val="0"/>
          <w:numId w:val="10"/>
        </w:numPr>
      </w:pPr>
      <w:bookmarkStart w:id="0" w:name="_Toc296682473"/>
      <w:r>
        <w:t>Council gives £450,000 to community projects</w:t>
      </w:r>
      <w:bookmarkEnd w:id="0"/>
    </w:p>
    <w:p w:rsidR="00EF737D" w:rsidRPr="001C6F6C" w:rsidRDefault="00EF737D" w:rsidP="001C6F6C">
      <w:pPr>
        <w:pStyle w:val="ListParagraph"/>
        <w:numPr>
          <w:ilvl w:val="1"/>
          <w:numId w:val="10"/>
        </w:numPr>
      </w:pPr>
      <w:r w:rsidRPr="001C6F6C">
        <w:t>We're giving eight local voluntary groups a total of £450,000 for building and refurbishment projects to benefit the whole community.</w:t>
      </w:r>
    </w:p>
    <w:p w:rsidR="00EF737D" w:rsidRPr="001C6F6C" w:rsidRDefault="00EF737D" w:rsidP="001C6F6C">
      <w:pPr>
        <w:pStyle w:val="ListParagraph"/>
        <w:numPr>
          <w:ilvl w:val="1"/>
          <w:numId w:val="10"/>
        </w:numPr>
      </w:pPr>
      <w:r w:rsidRPr="001C6F6C">
        <w:t>The following will receive a cash boost:</w:t>
      </w:r>
    </w:p>
    <w:p w:rsidR="00EF737D" w:rsidRPr="004C43F8" w:rsidRDefault="00EF737D" w:rsidP="001C6F6C">
      <w:pPr>
        <w:pStyle w:val="ListParagraph"/>
        <w:numPr>
          <w:ilvl w:val="2"/>
          <w:numId w:val="10"/>
        </w:numPr>
      </w:pPr>
      <w:r w:rsidRPr="004C43F8">
        <w:t>Garsington Village Halls refurbishment received £60,000 towards the £241,762 project</w:t>
      </w:r>
    </w:p>
    <w:p w:rsidR="00EF737D" w:rsidRPr="004C43F8" w:rsidRDefault="00EF737D" w:rsidP="001C6F6C">
      <w:pPr>
        <w:pStyle w:val="ListParagraph"/>
        <w:numPr>
          <w:ilvl w:val="2"/>
          <w:numId w:val="10"/>
        </w:numPr>
      </w:pPr>
      <w:r w:rsidRPr="004C43F8">
        <w:t>Goring Village Hall received £54,642 towards a £91,070 extension</w:t>
      </w:r>
    </w:p>
    <w:p w:rsidR="00EF737D" w:rsidRPr="004C43F8" w:rsidRDefault="00EF737D" w:rsidP="001C6F6C">
      <w:pPr>
        <w:pStyle w:val="ListParagraph"/>
        <w:numPr>
          <w:ilvl w:val="2"/>
          <w:numId w:val="10"/>
        </w:numPr>
      </w:pPr>
      <w:r w:rsidRPr="004C43F8">
        <w:t>Wallingford Rowing Clubs new gym received £82,240 for the £300,000 project</w:t>
      </w:r>
    </w:p>
    <w:p w:rsidR="00EF737D" w:rsidRPr="004C43F8" w:rsidRDefault="00EF737D" w:rsidP="001C6F6C">
      <w:pPr>
        <w:pStyle w:val="ListParagraph"/>
        <w:numPr>
          <w:ilvl w:val="2"/>
          <w:numId w:val="10"/>
        </w:numPr>
      </w:pPr>
      <w:r w:rsidRPr="004C43F8">
        <w:t>Tetsworth Memorial Hall received £82,240 for an extension and facility improvements costing £208,028</w:t>
      </w:r>
    </w:p>
    <w:p w:rsidR="00EF737D" w:rsidRPr="004C43F8" w:rsidRDefault="00EF737D" w:rsidP="001C6F6C">
      <w:pPr>
        <w:pStyle w:val="ListParagraph"/>
        <w:numPr>
          <w:ilvl w:val="2"/>
          <w:numId w:val="10"/>
        </w:numPr>
      </w:pPr>
      <w:r w:rsidRPr="004C43F8">
        <w:t>Wallingford Sports Trust was awarded £21,600 for new floodlighting costing £36,000</w:t>
      </w:r>
    </w:p>
    <w:p w:rsidR="00EF737D" w:rsidRPr="004C43F8" w:rsidRDefault="00EF737D" w:rsidP="001C6F6C">
      <w:pPr>
        <w:pStyle w:val="ListParagraph"/>
        <w:numPr>
          <w:ilvl w:val="2"/>
          <w:numId w:val="10"/>
        </w:numPr>
      </w:pPr>
      <w:r w:rsidRPr="004C43F8">
        <w:t>Cholsey Parish Council received £82,240 towards the £1.2 million pavilion project</w:t>
      </w:r>
    </w:p>
    <w:p w:rsidR="00EF737D" w:rsidRPr="004C43F8" w:rsidRDefault="00EF737D" w:rsidP="001C6F6C">
      <w:pPr>
        <w:pStyle w:val="ListParagraph"/>
        <w:numPr>
          <w:ilvl w:val="2"/>
          <w:numId w:val="10"/>
        </w:numPr>
      </w:pPr>
      <w:r w:rsidRPr="004C43F8">
        <w:t>South Stoke Parish Council got £29,534 towards a £75,540 new play area</w:t>
      </w:r>
    </w:p>
    <w:p w:rsidR="00EF737D" w:rsidRPr="001C6F6C" w:rsidRDefault="00EF737D" w:rsidP="001C6F6C">
      <w:pPr>
        <w:pStyle w:val="ListParagraph"/>
        <w:numPr>
          <w:ilvl w:val="2"/>
          <w:numId w:val="10"/>
        </w:numPr>
      </w:pPr>
      <w:r w:rsidRPr="004C43F8">
        <w:t>Aston Rowant Parish Church was awarded £37,500 for a £110,000 annex to benefit the whole community.</w:t>
      </w:r>
    </w:p>
    <w:p w:rsidR="00EF737D" w:rsidRPr="001C6F6C" w:rsidRDefault="00EF737D" w:rsidP="001C6F6C">
      <w:pPr>
        <w:pStyle w:val="ListParagraph"/>
        <w:numPr>
          <w:ilvl w:val="1"/>
          <w:numId w:val="10"/>
        </w:numPr>
      </w:pPr>
      <w:r w:rsidRPr="001C6F6C">
        <w:t xml:space="preserve">For more information about grants please email </w:t>
      </w:r>
      <w:r w:rsidRPr="001C6F6C">
        <w:rPr>
          <w:color w:val="0000FF"/>
          <w:u w:val="single"/>
        </w:rPr>
        <w:t>grants@southandvale.gov.uk</w:t>
      </w:r>
      <w:r w:rsidRPr="001C6F6C">
        <w:t xml:space="preserve"> or call Jayne Bolton, Grants Manager on 01491 823136.</w:t>
      </w:r>
    </w:p>
    <w:p w:rsidR="00EF737D" w:rsidRDefault="00EF737D" w:rsidP="001C6F6C">
      <w:pPr>
        <w:pStyle w:val="ListParagraph"/>
        <w:numPr>
          <w:ilvl w:val="0"/>
          <w:numId w:val="10"/>
        </w:numPr>
      </w:pPr>
      <w:bookmarkStart w:id="1" w:name="_Toc296682475"/>
      <w:r>
        <w:t>Verdant name change</w:t>
      </w:r>
      <w:bookmarkEnd w:id="1"/>
    </w:p>
    <w:p w:rsidR="00EF737D" w:rsidRPr="001C6F6C" w:rsidRDefault="00EF737D" w:rsidP="001C6F6C">
      <w:pPr>
        <w:pStyle w:val="ListParagraph"/>
        <w:numPr>
          <w:ilvl w:val="1"/>
          <w:numId w:val="10"/>
        </w:numPr>
      </w:pPr>
      <w:r w:rsidRPr="001C6F6C">
        <w:t xml:space="preserve">We have been advised that staff working for our waste and recycling contractor Verdant are to start referring to the company as "Biffa", the company which recently acquired Verdant.  </w:t>
      </w:r>
    </w:p>
    <w:p w:rsidR="00EF737D" w:rsidRPr="001C6F6C" w:rsidRDefault="00EF737D" w:rsidP="001C6F6C">
      <w:pPr>
        <w:pStyle w:val="ListParagraph"/>
        <w:numPr>
          <w:ilvl w:val="1"/>
          <w:numId w:val="10"/>
        </w:numPr>
      </w:pPr>
      <w:r w:rsidRPr="001C6F6C">
        <w:t>The main changes for now will be that call centre staff will say "Good morning/Good afternoon Biffa' when answering calls and that the email address will be altered to admin.southoxford@biffa.co.uk (South) or admin.vale@biffa.co.uk (Vale).  All other details remain the same at the moment and we will keep you informed about any further decisions that affect vehicle branding in the future.</w:t>
      </w:r>
    </w:p>
    <w:p w:rsidR="00EF737D" w:rsidRDefault="00EF737D" w:rsidP="001C6F6C">
      <w:pPr>
        <w:pStyle w:val="ListParagraph"/>
        <w:numPr>
          <w:ilvl w:val="0"/>
          <w:numId w:val="10"/>
        </w:numPr>
      </w:pPr>
      <w:bookmarkStart w:id="2" w:name="_Toc296682477"/>
      <w:r>
        <w:t>Council approves order tackling anti-social drinking in Henley</w:t>
      </w:r>
      <w:bookmarkEnd w:id="2"/>
    </w:p>
    <w:p w:rsidR="00EF737D" w:rsidRPr="001C6F6C" w:rsidRDefault="00EF737D" w:rsidP="001C6F6C">
      <w:pPr>
        <w:pStyle w:val="ListParagraph"/>
        <w:numPr>
          <w:ilvl w:val="1"/>
          <w:numId w:val="10"/>
        </w:numPr>
      </w:pPr>
      <w:r w:rsidRPr="001C6F6C">
        <w:t>South Oxfordshire District Council last week approved an order to tackle anti-social drinking in Henley that will come into force on 29 June 2011.</w:t>
      </w:r>
    </w:p>
    <w:p w:rsidR="00EF737D" w:rsidRPr="001C6F6C" w:rsidRDefault="00EF737D" w:rsidP="001C6F6C">
      <w:pPr>
        <w:pStyle w:val="ListParagraph"/>
        <w:numPr>
          <w:ilvl w:val="1"/>
          <w:numId w:val="10"/>
        </w:numPr>
      </w:pPr>
      <w:r w:rsidRPr="001C6F6C">
        <w:t>The Designated Public Place Order (DPPO) allows police to confiscate alcohol from people behaving in an anti-social way in public areas in the town if they refuse to stop drinking or hand over drinks containers.  Licensed premises will not be affected.</w:t>
      </w:r>
    </w:p>
    <w:p w:rsidR="00EF737D" w:rsidRPr="001C6F6C" w:rsidRDefault="00EF737D" w:rsidP="001C6F6C">
      <w:pPr>
        <w:pStyle w:val="ListParagraph"/>
        <w:numPr>
          <w:ilvl w:val="1"/>
          <w:numId w:val="10"/>
        </w:numPr>
      </w:pPr>
      <w:r w:rsidRPr="001C6F6C">
        <w:t>Anti-social behaviour can include violence, criminal damage and disorderly behaviour.</w:t>
      </w:r>
    </w:p>
    <w:p w:rsidR="00EF737D" w:rsidRPr="001C6F6C" w:rsidRDefault="00EF737D" w:rsidP="001C6F6C">
      <w:pPr>
        <w:pStyle w:val="ListParagraph"/>
        <w:numPr>
          <w:ilvl w:val="1"/>
          <w:numId w:val="10"/>
        </w:numPr>
      </w:pPr>
      <w:r w:rsidRPr="001C6F6C">
        <w:t>If the person refuses to hand over their alcohol they could be arrested and fined up to £500.</w:t>
      </w:r>
    </w:p>
    <w:p w:rsidR="00EF737D" w:rsidRPr="001C6F6C" w:rsidRDefault="00EF737D" w:rsidP="001C6F6C">
      <w:pPr>
        <w:pStyle w:val="ListParagraph"/>
        <w:numPr>
          <w:ilvl w:val="1"/>
          <w:numId w:val="10"/>
        </w:numPr>
      </w:pPr>
      <w:r w:rsidRPr="001C6F6C">
        <w:t>Back in the spring, the council consulted local residents, Henley Pubwatch, the town council and other organisations on the order and feedback was overwhelmingly positive.</w:t>
      </w:r>
    </w:p>
    <w:p w:rsidR="00EF737D" w:rsidRPr="001C6F6C" w:rsidRDefault="00EF737D" w:rsidP="001C6F6C">
      <w:pPr>
        <w:pStyle w:val="ListParagraph"/>
        <w:numPr>
          <w:ilvl w:val="1"/>
          <w:numId w:val="10"/>
        </w:numPr>
      </w:pPr>
      <w:r w:rsidRPr="001C6F6C">
        <w:t>The order will complement a designated public place order that has been approved by Wokingham Council for the Remenham side of the river.</w:t>
      </w:r>
    </w:p>
    <w:p w:rsidR="00EF737D" w:rsidRPr="001C6F6C" w:rsidRDefault="00EF737D" w:rsidP="001C6F6C">
      <w:pPr>
        <w:pStyle w:val="ListParagraph"/>
        <w:numPr>
          <w:ilvl w:val="1"/>
          <w:numId w:val="10"/>
        </w:numPr>
      </w:pPr>
      <w:r w:rsidRPr="001C6F6C">
        <w:t>For more information, contact Katharine Doherty, Community Safety Officer, by emailing katharine.doherty@southandvale.gov.uk or call 01491 823615.</w:t>
      </w:r>
    </w:p>
    <w:p w:rsidR="00EF737D" w:rsidRPr="001C6F6C" w:rsidRDefault="00EF737D" w:rsidP="001C6F6C">
      <w:pPr>
        <w:pStyle w:val="ListParagraph"/>
        <w:numPr>
          <w:ilvl w:val="0"/>
          <w:numId w:val="10"/>
        </w:numPr>
        <w:rPr>
          <w:lang w:val="en-US"/>
        </w:rPr>
      </w:pPr>
      <w:bookmarkStart w:id="3" w:name="_Toc296682478"/>
      <w:r w:rsidRPr="001C6F6C">
        <w:rPr>
          <w:lang w:val="en-US"/>
        </w:rPr>
        <w:t>Call to all land owners for Queen’s Jubilee celebration</w:t>
      </w:r>
      <w:bookmarkEnd w:id="3"/>
    </w:p>
    <w:p w:rsidR="00EF737D" w:rsidRPr="001C6F6C" w:rsidRDefault="00EF737D" w:rsidP="001C6F6C">
      <w:pPr>
        <w:pStyle w:val="ListParagraph"/>
        <w:numPr>
          <w:ilvl w:val="1"/>
          <w:numId w:val="10"/>
        </w:numPr>
      </w:pPr>
      <w:r w:rsidRPr="001C6F6C">
        <w:t>South and Vale are inviting all landowners in the area to come forward and have the opportunity to take part in the Queen’s Diamond Jubilee celebrations.</w:t>
      </w:r>
    </w:p>
    <w:p w:rsidR="00EF737D" w:rsidRPr="001C6F6C" w:rsidRDefault="00EF737D" w:rsidP="001C6F6C">
      <w:pPr>
        <w:pStyle w:val="ListParagraph"/>
        <w:numPr>
          <w:ilvl w:val="1"/>
          <w:numId w:val="10"/>
        </w:numPr>
      </w:pPr>
      <w:r w:rsidRPr="001C6F6C">
        <w:t xml:space="preserve">One lucky landowner will play their own small but significant part in this momentous day for the Queen, by hosting one of the 2012 beacons on 4 June 2012.  Beacon locations will be listed in a special book for the Queen to treasure. The deadline for landowners to register interest is 21 August 2011. </w:t>
      </w:r>
    </w:p>
    <w:p w:rsidR="00EF737D" w:rsidRPr="001C6F6C" w:rsidRDefault="00EF737D" w:rsidP="001C6F6C">
      <w:pPr>
        <w:pStyle w:val="ListParagraph"/>
        <w:numPr>
          <w:ilvl w:val="1"/>
          <w:numId w:val="10"/>
        </w:numPr>
      </w:pPr>
      <w:r w:rsidRPr="001C6F6C">
        <w:t>The selected site will need to be on high ground and in a prominent location with public access, so as many residents as possible can enjoy the spectacle.</w:t>
      </w:r>
    </w:p>
    <w:p w:rsidR="00EF737D" w:rsidRDefault="00EF737D" w:rsidP="001C6F6C">
      <w:pPr>
        <w:pStyle w:val="ListParagraph"/>
        <w:numPr>
          <w:ilvl w:val="1"/>
          <w:numId w:val="10"/>
        </w:numPr>
      </w:pPr>
      <w:r w:rsidRPr="001C6F6C">
        <w:t>Landowners with a suitable beacon site can send their name, address, telephone number and the location of the beacon to the council by emailing communications@southandvale.gov.uk or writing to Communications, South and Vale District Councils, Benson Lane, Crowmarsh Gifford, Wallingford, OX10 8AD.</w:t>
      </w:r>
    </w:p>
    <w:p w:rsidR="00EF737D" w:rsidRDefault="00EF737D" w:rsidP="001C6F6C"/>
    <w:sectPr w:rsidR="00EF737D" w:rsidSect="006D60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12AB6E6"/>
    <w:lvl w:ilvl="0">
      <w:start w:val="1"/>
      <w:numFmt w:val="bullet"/>
      <w:lvlText w:val=""/>
      <w:lvlJc w:val="left"/>
      <w:pPr>
        <w:tabs>
          <w:tab w:val="num" w:pos="643"/>
        </w:tabs>
        <w:ind w:left="643" w:hanging="360"/>
      </w:pPr>
      <w:rPr>
        <w:rFonts w:ascii="Symbol" w:hAnsi="Symbol" w:hint="default"/>
      </w:rPr>
    </w:lvl>
  </w:abstractNum>
  <w:abstractNum w:abstractNumId="1">
    <w:nsid w:val="122552EF"/>
    <w:multiLevelType w:val="hybridMultilevel"/>
    <w:tmpl w:val="CCD4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456748"/>
    <w:multiLevelType w:val="hybridMultilevel"/>
    <w:tmpl w:val="E78A1F7E"/>
    <w:lvl w:ilvl="0" w:tplc="8D9C4406">
      <w:start w:val="1"/>
      <w:numFmt w:val="none"/>
      <w:pStyle w:val="Heading3"/>
      <w:lvlText w:val="&lt;B&gt; "/>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F59313D"/>
    <w:multiLevelType w:val="hybridMultilevel"/>
    <w:tmpl w:val="0A664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D53FB1"/>
    <w:multiLevelType w:val="hybridMultilevel"/>
    <w:tmpl w:val="8BD04BF8"/>
    <w:lvl w:ilvl="0" w:tplc="C5CA5548">
      <w:numFmt w:val="decimal"/>
      <w:pStyle w:val="Heading1"/>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42F57D93"/>
    <w:multiLevelType w:val="hybridMultilevel"/>
    <w:tmpl w:val="713811F8"/>
    <w:lvl w:ilvl="0" w:tplc="724AE568">
      <w:start w:val="1"/>
      <w:numFmt w:val="none"/>
      <w:pStyle w:val="Heading5"/>
      <w:lvlText w:val="&lt;D&gt; "/>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49EA5CEB"/>
    <w:multiLevelType w:val="hybridMultilevel"/>
    <w:tmpl w:val="D3785A3E"/>
    <w:lvl w:ilvl="0" w:tplc="75526FE2">
      <w:start w:val="1"/>
      <w:numFmt w:val="none"/>
      <w:pStyle w:val="Heading2"/>
      <w:lvlText w:val="&lt;A&gt; "/>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710D5A0E"/>
    <w:multiLevelType w:val="hybridMultilevel"/>
    <w:tmpl w:val="3774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4F3472"/>
    <w:multiLevelType w:val="hybridMultilevel"/>
    <w:tmpl w:val="8004A5A8"/>
    <w:lvl w:ilvl="0" w:tplc="08F4DF88">
      <w:start w:val="1"/>
      <w:numFmt w:val="none"/>
      <w:pStyle w:val="Heading4"/>
      <w:lvlText w:val="&lt;C&gt; "/>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6"/>
  </w:num>
  <w:num w:numId="5">
    <w:abstractNumId w:val="2"/>
  </w:num>
  <w:num w:numId="6">
    <w:abstractNumId w:val="8"/>
  </w:num>
  <w:num w:numId="7">
    <w:abstractNumId w:val="5"/>
  </w:num>
  <w:num w:numId="8">
    <w:abstractNumId w:val="1"/>
  </w:num>
  <w:num w:numId="9">
    <w:abstractNumId w:val="7"/>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0A0F"/>
    <w:rsid w:val="000E2D4D"/>
    <w:rsid w:val="001C6F6C"/>
    <w:rsid w:val="00284EFA"/>
    <w:rsid w:val="00350A0F"/>
    <w:rsid w:val="003F73AF"/>
    <w:rsid w:val="004669DB"/>
    <w:rsid w:val="00486F68"/>
    <w:rsid w:val="004C43F8"/>
    <w:rsid w:val="0050040B"/>
    <w:rsid w:val="006D6000"/>
    <w:rsid w:val="007B1573"/>
    <w:rsid w:val="008466A1"/>
    <w:rsid w:val="0086027F"/>
    <w:rsid w:val="00875085"/>
    <w:rsid w:val="0088414D"/>
    <w:rsid w:val="00AF0F51"/>
    <w:rsid w:val="00C06554"/>
    <w:rsid w:val="00D0262B"/>
    <w:rsid w:val="00DF5CD4"/>
    <w:rsid w:val="00E442D0"/>
    <w:rsid w:val="00EE0F0E"/>
    <w:rsid w:val="00EF737D"/>
    <w:rsid w:val="00F60627"/>
    <w:rsid w:val="00F62E6A"/>
    <w:rsid w:val="00F85C02"/>
    <w:rsid w:val="00FE3A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554"/>
    <w:rPr>
      <w:rFonts w:ascii="Verdana" w:hAnsi="Verdana"/>
      <w:sz w:val="20"/>
      <w:szCs w:val="24"/>
      <w:lang w:val="en-GB" w:eastAsia="en-GB"/>
    </w:rPr>
  </w:style>
  <w:style w:type="paragraph" w:styleId="Heading1">
    <w:name w:val="heading 1"/>
    <w:basedOn w:val="Normal"/>
    <w:next w:val="Normal"/>
    <w:link w:val="Heading1Char"/>
    <w:autoRedefine/>
    <w:uiPriority w:val="99"/>
    <w:qFormat/>
    <w:rsid w:val="000E2D4D"/>
    <w:pPr>
      <w:keepNext/>
      <w:numPr>
        <w:numId w:val="3"/>
      </w:numPr>
      <w:outlineLvl w:val="0"/>
    </w:pPr>
    <w:rPr>
      <w:rFonts w:ascii="Arial" w:hAnsi="Arial" w:cs="Arial"/>
      <w:b/>
      <w:bCs/>
      <w:kern w:val="32"/>
      <w:sz w:val="48"/>
      <w:szCs w:val="32"/>
    </w:rPr>
  </w:style>
  <w:style w:type="paragraph" w:styleId="Heading2">
    <w:name w:val="heading 2"/>
    <w:basedOn w:val="Normal"/>
    <w:next w:val="Normal"/>
    <w:link w:val="Heading2Char"/>
    <w:uiPriority w:val="99"/>
    <w:qFormat/>
    <w:rsid w:val="000E2D4D"/>
    <w:pPr>
      <w:keepNext/>
      <w:numPr>
        <w:numId w:val="4"/>
      </w:numPr>
      <w:spacing w:before="240" w:after="60" w:line="480" w:lineRule="auto"/>
      <w:outlineLvl w:val="1"/>
    </w:pPr>
    <w:rPr>
      <w:rFonts w:ascii="Arial" w:hAnsi="Arial" w:cs="Arial"/>
      <w:b/>
      <w:bCs/>
      <w:i/>
      <w:iCs/>
      <w:sz w:val="28"/>
      <w:szCs w:val="28"/>
    </w:rPr>
  </w:style>
  <w:style w:type="paragraph" w:styleId="Heading3">
    <w:name w:val="heading 3"/>
    <w:aliases w:val="Heading 3 Char1"/>
    <w:basedOn w:val="Normal"/>
    <w:next w:val="Normal"/>
    <w:link w:val="Heading3Char"/>
    <w:uiPriority w:val="99"/>
    <w:qFormat/>
    <w:rsid w:val="000E2D4D"/>
    <w:pPr>
      <w:keepNext/>
      <w:numPr>
        <w:numId w:val="5"/>
      </w:numPr>
      <w:spacing w:before="240" w:after="60" w:line="480" w:lineRule="auto"/>
      <w:outlineLvl w:val="2"/>
    </w:pPr>
    <w:rPr>
      <w:rFonts w:ascii="Arial" w:hAnsi="Arial" w:cs="Arial"/>
      <w:b/>
      <w:bCs/>
      <w:sz w:val="26"/>
      <w:szCs w:val="26"/>
    </w:rPr>
  </w:style>
  <w:style w:type="paragraph" w:styleId="Heading4">
    <w:name w:val="heading 4"/>
    <w:basedOn w:val="Normal"/>
    <w:next w:val="Normal"/>
    <w:link w:val="Heading4Char"/>
    <w:uiPriority w:val="99"/>
    <w:qFormat/>
    <w:rsid w:val="000E2D4D"/>
    <w:pPr>
      <w:keepNext/>
      <w:numPr>
        <w:numId w:val="6"/>
      </w:numPr>
      <w:spacing w:before="240" w:after="60" w:line="480" w:lineRule="auto"/>
      <w:outlineLvl w:val="3"/>
    </w:pPr>
    <w:rPr>
      <w:rFonts w:ascii="Arial" w:hAnsi="Arial"/>
      <w:bCs/>
      <w:i/>
    </w:rPr>
  </w:style>
  <w:style w:type="paragraph" w:styleId="Heading5">
    <w:name w:val="heading 5"/>
    <w:basedOn w:val="Normal"/>
    <w:next w:val="Normal"/>
    <w:link w:val="Heading5Char"/>
    <w:autoRedefine/>
    <w:uiPriority w:val="99"/>
    <w:qFormat/>
    <w:rsid w:val="000E2D4D"/>
    <w:pPr>
      <w:numPr>
        <w:numId w:val="7"/>
      </w:numPr>
      <w:spacing w:before="240" w:after="60" w:line="480" w:lineRule="auto"/>
      <w:outlineLvl w:val="4"/>
    </w:pPr>
    <w:rPr>
      <w:rFonts w:ascii="Arial" w:hAnsi="Arial"/>
      <w:bCs/>
      <w:iCs/>
      <w:sz w:val="22"/>
      <w:szCs w:val="20"/>
      <w:u w:val="single"/>
    </w:rPr>
  </w:style>
  <w:style w:type="paragraph" w:styleId="Heading6">
    <w:name w:val="heading 6"/>
    <w:basedOn w:val="Normal"/>
    <w:next w:val="Normal"/>
    <w:link w:val="Heading6Char"/>
    <w:uiPriority w:val="99"/>
    <w:qFormat/>
    <w:rsid w:val="000E2D4D"/>
    <w:pPr>
      <w:spacing w:before="240" w:after="60" w:line="480" w:lineRule="auto"/>
      <w:outlineLvl w:val="5"/>
    </w:pPr>
    <w:rPr>
      <w:b/>
      <w:bCs/>
      <w:sz w:val="22"/>
      <w:szCs w:val="22"/>
    </w:rPr>
  </w:style>
  <w:style w:type="paragraph" w:styleId="Heading7">
    <w:name w:val="heading 7"/>
    <w:basedOn w:val="Normal"/>
    <w:next w:val="Normal"/>
    <w:link w:val="Heading7Char"/>
    <w:uiPriority w:val="99"/>
    <w:qFormat/>
    <w:rsid w:val="000E2D4D"/>
    <w:pPr>
      <w:tabs>
        <w:tab w:val="num" w:pos="0"/>
      </w:tabs>
      <w:spacing w:before="240" w:after="60" w:line="480" w:lineRule="auto"/>
      <w:ind w:left="1275" w:hanging="708"/>
      <w:outlineLvl w:val="6"/>
    </w:pPr>
    <w:rPr>
      <w:sz w:val="22"/>
    </w:rPr>
  </w:style>
  <w:style w:type="paragraph" w:styleId="Heading8">
    <w:name w:val="heading 8"/>
    <w:basedOn w:val="Normal"/>
    <w:next w:val="Normal"/>
    <w:link w:val="Heading8Char"/>
    <w:uiPriority w:val="99"/>
    <w:qFormat/>
    <w:rsid w:val="000E2D4D"/>
    <w:pPr>
      <w:tabs>
        <w:tab w:val="num" w:pos="0"/>
      </w:tabs>
      <w:spacing w:before="240" w:after="60" w:line="480" w:lineRule="auto"/>
      <w:ind w:left="1983" w:hanging="708"/>
      <w:outlineLvl w:val="7"/>
    </w:pPr>
    <w:rPr>
      <w:i/>
      <w:iCs/>
      <w:sz w:val="22"/>
    </w:rPr>
  </w:style>
  <w:style w:type="paragraph" w:styleId="Heading9">
    <w:name w:val="heading 9"/>
    <w:basedOn w:val="Normal"/>
    <w:next w:val="Normal"/>
    <w:link w:val="Heading9Char"/>
    <w:uiPriority w:val="99"/>
    <w:qFormat/>
    <w:rsid w:val="000E2D4D"/>
    <w:pPr>
      <w:tabs>
        <w:tab w:val="num" w:pos="0"/>
      </w:tabs>
      <w:spacing w:before="240" w:after="60" w:line="480" w:lineRule="auto"/>
      <w:ind w:left="2691" w:hanging="708"/>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2D4D"/>
    <w:rPr>
      <w:rFonts w:ascii="Arial" w:hAnsi="Arial" w:cs="Arial"/>
      <w:b/>
      <w:bCs/>
      <w:kern w:val="32"/>
      <w:sz w:val="48"/>
      <w:szCs w:val="32"/>
      <w:lang w:val="en-GB" w:eastAsia="en-GB"/>
    </w:rPr>
  </w:style>
  <w:style w:type="character" w:customStyle="1" w:styleId="Heading2Char">
    <w:name w:val="Heading 2 Char"/>
    <w:basedOn w:val="DefaultParagraphFont"/>
    <w:link w:val="Heading2"/>
    <w:uiPriority w:val="99"/>
    <w:locked/>
    <w:rsid w:val="000E2D4D"/>
    <w:rPr>
      <w:rFonts w:ascii="Arial" w:hAnsi="Arial" w:cs="Arial"/>
      <w:b/>
      <w:bCs/>
      <w:i/>
      <w:iCs/>
      <w:sz w:val="28"/>
      <w:szCs w:val="28"/>
      <w:lang w:val="en-GB" w:eastAsia="en-GB"/>
    </w:rPr>
  </w:style>
  <w:style w:type="character" w:customStyle="1" w:styleId="Heading3Char">
    <w:name w:val="Heading 3 Char"/>
    <w:aliases w:val="Heading 3 Char1 Char"/>
    <w:basedOn w:val="DefaultParagraphFont"/>
    <w:link w:val="Heading3"/>
    <w:uiPriority w:val="99"/>
    <w:locked/>
    <w:rsid w:val="000E2D4D"/>
    <w:rPr>
      <w:rFonts w:ascii="Arial" w:hAnsi="Arial" w:cs="Arial"/>
      <w:b/>
      <w:bCs/>
      <w:sz w:val="26"/>
      <w:szCs w:val="26"/>
      <w:lang w:val="en-GB" w:eastAsia="en-GB"/>
    </w:rPr>
  </w:style>
  <w:style w:type="character" w:customStyle="1" w:styleId="Heading4Char">
    <w:name w:val="Heading 4 Char"/>
    <w:basedOn w:val="DefaultParagraphFont"/>
    <w:link w:val="Heading4"/>
    <w:uiPriority w:val="99"/>
    <w:locked/>
    <w:rsid w:val="000E2D4D"/>
    <w:rPr>
      <w:rFonts w:ascii="Arial" w:hAnsi="Arial"/>
      <w:bCs/>
      <w:i/>
      <w:sz w:val="20"/>
      <w:szCs w:val="24"/>
      <w:lang w:val="en-GB" w:eastAsia="en-GB"/>
    </w:rPr>
  </w:style>
  <w:style w:type="character" w:customStyle="1" w:styleId="Heading5Char">
    <w:name w:val="Heading 5 Char"/>
    <w:basedOn w:val="DefaultParagraphFont"/>
    <w:link w:val="Heading5"/>
    <w:uiPriority w:val="99"/>
    <w:locked/>
    <w:rsid w:val="000E2D4D"/>
    <w:rPr>
      <w:rFonts w:ascii="Arial" w:hAnsi="Arial"/>
      <w:bCs/>
      <w:iCs/>
      <w:szCs w:val="20"/>
      <w:u w:val="single"/>
      <w:lang w:val="en-GB" w:eastAsia="en-GB"/>
    </w:rPr>
  </w:style>
  <w:style w:type="character" w:customStyle="1" w:styleId="Heading6Char">
    <w:name w:val="Heading 6 Char"/>
    <w:basedOn w:val="DefaultParagraphFont"/>
    <w:link w:val="Heading6"/>
    <w:uiPriority w:val="99"/>
    <w:locked/>
    <w:rsid w:val="000E2D4D"/>
    <w:rPr>
      <w:rFonts w:cs="Times New Roman"/>
      <w:b/>
      <w:bCs/>
      <w:sz w:val="22"/>
      <w:szCs w:val="22"/>
    </w:rPr>
  </w:style>
  <w:style w:type="character" w:customStyle="1" w:styleId="Heading7Char">
    <w:name w:val="Heading 7 Char"/>
    <w:basedOn w:val="DefaultParagraphFont"/>
    <w:link w:val="Heading7"/>
    <w:uiPriority w:val="99"/>
    <w:locked/>
    <w:rsid w:val="000E2D4D"/>
    <w:rPr>
      <w:rFonts w:cs="Times New Roman"/>
      <w:sz w:val="24"/>
      <w:szCs w:val="24"/>
    </w:rPr>
  </w:style>
  <w:style w:type="character" w:customStyle="1" w:styleId="Heading8Char">
    <w:name w:val="Heading 8 Char"/>
    <w:basedOn w:val="DefaultParagraphFont"/>
    <w:link w:val="Heading8"/>
    <w:uiPriority w:val="99"/>
    <w:locked/>
    <w:rsid w:val="000E2D4D"/>
    <w:rPr>
      <w:rFonts w:cs="Times New Roman"/>
      <w:i/>
      <w:iCs/>
      <w:sz w:val="24"/>
      <w:szCs w:val="24"/>
    </w:rPr>
  </w:style>
  <w:style w:type="character" w:customStyle="1" w:styleId="Heading9Char">
    <w:name w:val="Heading 9 Char"/>
    <w:basedOn w:val="DefaultParagraphFont"/>
    <w:link w:val="Heading9"/>
    <w:uiPriority w:val="99"/>
    <w:locked/>
    <w:rsid w:val="000E2D4D"/>
    <w:rPr>
      <w:rFonts w:ascii="Arial" w:hAnsi="Arial" w:cs="Arial"/>
      <w:sz w:val="22"/>
      <w:szCs w:val="22"/>
    </w:rPr>
  </w:style>
  <w:style w:type="paragraph" w:styleId="Caption">
    <w:name w:val="caption"/>
    <w:basedOn w:val="Normal"/>
    <w:next w:val="Normal"/>
    <w:uiPriority w:val="99"/>
    <w:qFormat/>
    <w:rsid w:val="000E2D4D"/>
    <w:rPr>
      <w:rFonts w:ascii="Arial" w:hAnsi="Arial"/>
      <w:b/>
      <w:bCs/>
      <w:sz w:val="22"/>
      <w:szCs w:val="20"/>
    </w:rPr>
  </w:style>
  <w:style w:type="character" w:styleId="Strong">
    <w:name w:val="Strong"/>
    <w:basedOn w:val="DefaultParagraphFont"/>
    <w:uiPriority w:val="99"/>
    <w:qFormat/>
    <w:rsid w:val="000E2D4D"/>
    <w:rPr>
      <w:rFonts w:cs="Times New Roman"/>
      <w:b/>
      <w:bCs/>
    </w:rPr>
  </w:style>
  <w:style w:type="character" w:styleId="Emphasis">
    <w:name w:val="Emphasis"/>
    <w:basedOn w:val="DefaultParagraphFont"/>
    <w:uiPriority w:val="99"/>
    <w:qFormat/>
    <w:rsid w:val="000E2D4D"/>
    <w:rPr>
      <w:rFonts w:cs="Times New Roman"/>
      <w:b/>
      <w:bCs/>
    </w:rPr>
  </w:style>
  <w:style w:type="paragraph" w:styleId="ListParagraph">
    <w:name w:val="List Paragraph"/>
    <w:basedOn w:val="Normal"/>
    <w:uiPriority w:val="99"/>
    <w:qFormat/>
    <w:rsid w:val="000E2D4D"/>
    <w:pPr>
      <w:spacing w:after="480" w:line="480" w:lineRule="auto"/>
      <w:ind w:left="720"/>
      <w:contextualSpacing/>
    </w:pPr>
    <w:rPr>
      <w:rFonts w:ascii="Arial" w:hAnsi="Arial"/>
      <w:sz w:val="22"/>
    </w:rPr>
  </w:style>
  <w:style w:type="paragraph" w:customStyle="1" w:styleId="DataTables">
    <w:name w:val="Data Tables"/>
    <w:basedOn w:val="Normal"/>
    <w:link w:val="TableDataChar"/>
    <w:uiPriority w:val="99"/>
    <w:rsid w:val="000E2D4D"/>
    <w:rPr>
      <w:rFonts w:ascii="Arial" w:hAnsi="Arial"/>
      <w:sz w:val="22"/>
      <w:szCs w:val="22"/>
    </w:rPr>
  </w:style>
  <w:style w:type="character" w:customStyle="1" w:styleId="TableDataChar">
    <w:name w:val="Table Data Char"/>
    <w:basedOn w:val="DefaultParagraphFont"/>
    <w:link w:val="DataTables"/>
    <w:uiPriority w:val="99"/>
    <w:locked/>
    <w:rsid w:val="000E2D4D"/>
    <w:rPr>
      <w:rFonts w:ascii="Arial" w:hAnsi="Arial" w:cs="Times New Roman"/>
      <w:sz w:val="22"/>
      <w:szCs w:val="22"/>
    </w:rPr>
  </w:style>
  <w:style w:type="character" w:styleId="Hyperlink">
    <w:name w:val="Hyperlink"/>
    <w:basedOn w:val="DefaultParagraphFont"/>
    <w:uiPriority w:val="99"/>
    <w:rsid w:val="00350A0F"/>
    <w:rPr>
      <w:rFonts w:cs="Times New Roman"/>
      <w:color w:val="0000FF"/>
      <w:u w:val="single"/>
    </w:rPr>
  </w:style>
  <w:style w:type="paragraph" w:styleId="ListBullet2">
    <w:name w:val="List Bullet 2"/>
    <w:basedOn w:val="Normal"/>
    <w:uiPriority w:val="99"/>
    <w:rsid w:val="001C6F6C"/>
    <w:pPr>
      <w:numPr>
        <w:numId w:val="10"/>
      </w:numPr>
      <w:tabs>
        <w:tab w:val="num" w:pos="643"/>
      </w:tabs>
      <w:ind w:left="643"/>
    </w:pPr>
    <w:rPr>
      <w:rFonts w:ascii="Arial" w:hAnsi="Arial"/>
      <w:sz w:val="24"/>
      <w:szCs w:val="20"/>
      <w:lang w:eastAsia="en-US"/>
    </w:rPr>
  </w:style>
  <w:style w:type="paragraph" w:customStyle="1" w:styleId="CharCharChar">
    <w:name w:val="Char Char Char"/>
    <w:basedOn w:val="Normal"/>
    <w:uiPriority w:val="99"/>
    <w:rsid w:val="001C6F6C"/>
    <w:pPr>
      <w:spacing w:after="160" w:line="240" w:lineRule="exact"/>
    </w:pPr>
    <w:rPr>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m.revell@southandval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818</Words>
  <Characters>4667</Characters>
  <Application>Microsoft Office Outlook</Application>
  <DocSecurity>0</DocSecurity>
  <Lines>0</Lines>
  <Paragraphs>0</Paragraphs>
  <ScaleCrop>false</ScaleCrop>
  <Company>Wildhorn Industrial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SODC notes for PC meetings</dc:title>
  <dc:subject/>
  <dc:creator>Stephen Harrod</dc:creator>
  <cp:keywords/>
  <dc:description/>
  <cp:lastModifiedBy>ACave</cp:lastModifiedBy>
  <cp:revision>3</cp:revision>
  <cp:lastPrinted>2011-08-19T13:22:00Z</cp:lastPrinted>
  <dcterms:created xsi:type="dcterms:W3CDTF">2011-08-19T13:21:00Z</dcterms:created>
  <dcterms:modified xsi:type="dcterms:W3CDTF">2011-08-19T13:22:00Z</dcterms:modified>
</cp:coreProperties>
</file>